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B4586" w14:textId="0805238B" w:rsidR="00053687" w:rsidRPr="00053687" w:rsidRDefault="00053687" w:rsidP="00C132BF">
      <w:pPr>
        <w:jc w:val="center"/>
        <w:rPr>
          <w:b/>
          <w:bCs/>
          <w:color w:val="FF0000"/>
          <w:sz w:val="32"/>
          <w:szCs w:val="32"/>
        </w:rPr>
      </w:pPr>
      <w:r w:rsidRPr="00053687">
        <w:rPr>
          <w:b/>
          <w:bCs/>
          <w:color w:val="FF0000"/>
          <w:sz w:val="32"/>
          <w:szCs w:val="32"/>
        </w:rPr>
        <w:t>WSPARCIE UCZNIÓW ZE SPECJALNYMI POTRZEBAMI EDUKACYJNYMI</w:t>
      </w:r>
    </w:p>
    <w:p w14:paraId="4F452AA9" w14:textId="77777777" w:rsidR="00053687" w:rsidRDefault="00053687" w:rsidP="0005368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p w14:paraId="39C09092" w14:textId="2B76FD8B" w:rsidR="00C132BF" w:rsidRPr="00053687" w:rsidRDefault="00053687" w:rsidP="00C132BF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  <w:r w:rsidRPr="00053687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Przykładowe materiały do wykorzystania w pracy z uczniami ze specjalnymi potrzebami edukacyjnymi</w:t>
      </w:r>
      <w:r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  <w:t>:</w:t>
      </w:r>
    </w:p>
    <w:p w14:paraId="201A8EC0" w14:textId="5F6FA273" w:rsidR="00053687" w:rsidRPr="00053687" w:rsidRDefault="00053687" w:rsidP="00053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053687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Zeszyt kart pracy cz. 1</w:t>
      </w:r>
      <w:r w:rsidRPr="0005368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– do podstawy programowej kształcenia ogólnego dla uczniów z niepełnosprawnością intelektualną w stopniu umiarkowanym lub znacznym w szkołach podstawowych </w:t>
      </w:r>
      <w:hyperlink r:id="rId5" w:history="1">
        <w:r w:rsidRPr="00053687">
          <w:rPr>
            <w:rFonts w:ascii="Open Sans" w:eastAsia="Times New Roman" w:hAnsi="Open Sans" w:cs="Open Sans"/>
            <w:color w:val="0052A5"/>
            <w:sz w:val="24"/>
            <w:szCs w:val="24"/>
            <w:u w:val="single"/>
            <w:lang w:eastAsia="pl-PL"/>
          </w:rPr>
          <w:t>https://archiwum.men.gov.pl/wp-content/uploads/2018/02/materialy-cwiczeniowe-dla-uczniow-z-niepelnosprawnoscia-intelektualna-w-stopniu-umiarkowanym-i-znacznym-czesc-1.pdf</w:t>
        </w:r>
      </w:hyperlink>
    </w:p>
    <w:p w14:paraId="58B8021F" w14:textId="77777777" w:rsidR="00053687" w:rsidRPr="00053687" w:rsidRDefault="00053687" w:rsidP="0005368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35E3100D" w14:textId="26365221" w:rsidR="00053687" w:rsidRPr="00053687" w:rsidRDefault="00053687" w:rsidP="00053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053687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Zeszyt kart pracy cz. 2</w:t>
      </w:r>
      <w:r w:rsidRPr="0005368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– do podstawy programowej kształcenia ogólnego dla uczniów z niepełnosprawnością intelektualną w stopniu umiarkowanym lub znacznym w szkołach podstawowych </w:t>
      </w:r>
      <w:hyperlink r:id="rId6" w:history="1">
        <w:r w:rsidRPr="00053687">
          <w:rPr>
            <w:rFonts w:ascii="Open Sans" w:eastAsia="Times New Roman" w:hAnsi="Open Sans" w:cs="Open Sans"/>
            <w:color w:val="0052A5"/>
            <w:sz w:val="24"/>
            <w:szCs w:val="24"/>
            <w:u w:val="single"/>
            <w:lang w:eastAsia="pl-PL"/>
          </w:rPr>
          <w:t>https://archiwum.men.gov.pl/wp-content/uploads/2018/02/materialy-cwiczeniowe-dla-uczniow-z-niepelnosprawnoscia-intelektualna-w-stopniu-umiarkowanym-i-znacznym-czesc-2.pdf</w:t>
        </w:r>
      </w:hyperlink>
    </w:p>
    <w:p w14:paraId="0CF980ED" w14:textId="77777777" w:rsidR="00053687" w:rsidRPr="00053687" w:rsidRDefault="00053687" w:rsidP="0005368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62EB9451" w14:textId="732A2F8F" w:rsidR="00053687" w:rsidRPr="00053687" w:rsidRDefault="00053687" w:rsidP="00053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053687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Zajęcia korekcyjno-kompensacyjne</w:t>
      </w:r>
      <w:r w:rsidRPr="0005368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  <w:hyperlink r:id="rId7" w:history="1">
        <w:r w:rsidRPr="00053687">
          <w:rPr>
            <w:rFonts w:ascii="Open Sans" w:eastAsia="Times New Roman" w:hAnsi="Open Sans" w:cs="Open Sans"/>
            <w:color w:val="0052A5"/>
            <w:sz w:val="24"/>
            <w:szCs w:val="24"/>
            <w:u w:val="single"/>
            <w:lang w:eastAsia="pl-PL"/>
          </w:rPr>
          <w:t>http://www.scholaris.pl/zasob/72765?bid=0&amp;iid=&amp;query=terapia&amp;api</w:t>
        </w:r>
      </w:hyperlink>
    </w:p>
    <w:p w14:paraId="346F6521" w14:textId="77777777" w:rsidR="00053687" w:rsidRPr="00053687" w:rsidRDefault="00053687" w:rsidP="0005368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</w:p>
    <w:p w14:paraId="02A5E037" w14:textId="77777777" w:rsidR="00053687" w:rsidRPr="00053687" w:rsidRDefault="00053687" w:rsidP="00053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053687"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  <w:t>Zajęcia rewalidacyjne</w:t>
      </w:r>
      <w:r w:rsidRPr="0005368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  <w:hyperlink r:id="rId8" w:history="1">
        <w:r w:rsidRPr="00053687">
          <w:rPr>
            <w:rFonts w:ascii="Open Sans" w:eastAsia="Times New Roman" w:hAnsi="Open Sans" w:cs="Open Sans"/>
            <w:color w:val="0052A5"/>
            <w:sz w:val="24"/>
            <w:szCs w:val="24"/>
            <w:u w:val="single"/>
            <w:lang w:eastAsia="pl-PL"/>
          </w:rPr>
          <w:t>https://pedagogika-specjalna.edu.pl/kategoria/rewalidacja/page/2/</w:t>
        </w:r>
      </w:hyperlink>
    </w:p>
    <w:p w14:paraId="48DE6275" w14:textId="77777777" w:rsidR="00053687" w:rsidRPr="00053687" w:rsidRDefault="00053687">
      <w:pPr>
        <w:rPr>
          <w:sz w:val="28"/>
          <w:szCs w:val="28"/>
        </w:rPr>
      </w:pPr>
    </w:p>
    <w:p w14:paraId="4831536D" w14:textId="332FB924" w:rsidR="00053687" w:rsidRPr="00053687" w:rsidRDefault="00053687">
      <w:pPr>
        <w:rPr>
          <w:i/>
          <w:iCs/>
          <w:sz w:val="28"/>
          <w:szCs w:val="28"/>
        </w:rPr>
      </w:pPr>
      <w:r w:rsidRPr="00053687">
        <w:rPr>
          <w:sz w:val="28"/>
          <w:szCs w:val="28"/>
        </w:rPr>
        <w:t xml:space="preserve">Zachęcamy do zapoznania się również z innymi materiałami rekomendowanymi przez MEN </w:t>
      </w:r>
      <w:r w:rsidRPr="00053687">
        <w:rPr>
          <w:i/>
          <w:iCs/>
          <w:sz w:val="28"/>
          <w:szCs w:val="28"/>
        </w:rPr>
        <w:t>(link w załączniku)</w:t>
      </w:r>
    </w:p>
    <w:p w14:paraId="0AA4E17E" w14:textId="2DE0ED71" w:rsidR="00C12889" w:rsidRDefault="00C132BF">
      <w:hyperlink r:id="rId9" w:history="1">
        <w:r w:rsidR="00053687" w:rsidRPr="000E69F1">
          <w:rPr>
            <w:rStyle w:val="Hipercze"/>
          </w:rPr>
          <w:t>https://www.gov.pl/web/edukacja/wsparcie-uczniow-ze-specjalnymi-potrzebami-edukacyjnymi?fbclid=IwAR3Fbn3LACuqOobGsKzTcrn8ZMlE5zdzxrJzc1Sqz_gIMIM6pt6LkVbnEK0</w:t>
        </w:r>
      </w:hyperlink>
    </w:p>
    <w:sectPr w:rsidR="00C12889" w:rsidSect="00053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1110"/>
    <w:multiLevelType w:val="multilevel"/>
    <w:tmpl w:val="802E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1F"/>
    <w:rsid w:val="00053687"/>
    <w:rsid w:val="006A1B1F"/>
    <w:rsid w:val="00C12889"/>
    <w:rsid w:val="00C1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D3BB"/>
  <w15:chartTrackingRefBased/>
  <w15:docId w15:val="{CA43FF53-CC8B-4E53-8254-D1B093A2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68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68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ika-specjalna.edu.pl/kategoria/rewalidacja/page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ris.pl/zasob/72765?bid=0&amp;iid=&amp;query=terapia&amp;a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wum.men.gov.pl/wp-content/uploads/2018/02/materialy-cwiczeniowe-dla-uczniow-z-niepelnosprawnoscia-intelektualna-w-stopniu-umiarkowanym-i-znacznym-czesc-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chiwum.men.gov.pl/wp-content/uploads/2018/02/materialy-cwiczeniowe-dla-uczniow-z-niepelnosprawnoscia-intelektualna-w-stopniu-umiarkowanym-i-znacznym-czesc-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/wsparcie-uczniow-ze-specjalnymi-potrzebami-edukacyjnymi?fbclid=IwAR3Fbn3LACuqOobGsKzTcrn8ZMlE5zdzxrJzc1Sqz_gIMIM6pt6LkVbnEK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Spyrka</dc:creator>
  <cp:keywords/>
  <dc:description/>
  <cp:lastModifiedBy>Paweł Spyrka</cp:lastModifiedBy>
  <cp:revision>4</cp:revision>
  <dcterms:created xsi:type="dcterms:W3CDTF">2020-04-20T14:56:00Z</dcterms:created>
  <dcterms:modified xsi:type="dcterms:W3CDTF">2020-04-20T14:56:00Z</dcterms:modified>
</cp:coreProperties>
</file>